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472" w:rsidRPr="00BE0472" w:rsidRDefault="00BE0472" w:rsidP="00BE047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b/>
          <w:bCs/>
          <w:kern w:val="0"/>
          <w:sz w:val="24"/>
          <w:szCs w:val="24"/>
        </w:rPr>
        <w:t>一、单项选择题（每小题3分，共30分）</w:t>
      </w:r>
    </w:p>
    <w:p w:rsidR="00BE0472" w:rsidRPr="00BE0472" w:rsidRDefault="00BE0472" w:rsidP="00BE0472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bookmarkStart w:id="0" w:name="_GoBack"/>
      <w:bookmarkEnd w:id="0"/>
      <w:r w:rsidRPr="00BE0472">
        <w:rPr>
          <w:rFonts w:ascii="宋体" w:eastAsia="宋体" w:hAnsi="宋体" w:cs="宋体"/>
          <w:kern w:val="0"/>
          <w:sz w:val="24"/>
          <w:szCs w:val="24"/>
        </w:rPr>
        <w:t>1.（    ）不属于0~3岁婴幼儿保育的内容。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t>选择一项：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97" type="#_x0000_t75" style="width:20.25pt;height:15.75pt" o:ole="">
            <v:imagedata r:id="rId5" o:title=""/>
          </v:shape>
          <w:control r:id="rId6" w:name="DefaultOcxName1" w:shapeid="_x0000_i1197"/>
        </w:object>
      </w:r>
      <w:r w:rsidRPr="00BE0472">
        <w:rPr>
          <w:rFonts w:ascii="宋体" w:eastAsia="宋体" w:hAnsi="宋体" w:cs="宋体"/>
          <w:kern w:val="0"/>
          <w:sz w:val="24"/>
          <w:szCs w:val="24"/>
        </w:rPr>
        <w:t xml:space="preserve">A. 母乳喂养 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96" type="#_x0000_t75" style="width:20.25pt;height:15.75pt" o:ole="">
            <v:imagedata r:id="rId5" o:title=""/>
          </v:shape>
          <w:control r:id="rId7" w:name="DefaultOcxName2" w:shapeid="_x0000_i1196"/>
        </w:object>
      </w:r>
      <w:r w:rsidRPr="00BE0472">
        <w:rPr>
          <w:rFonts w:ascii="宋体" w:eastAsia="宋体" w:hAnsi="宋体" w:cs="宋体"/>
          <w:kern w:val="0"/>
          <w:sz w:val="24"/>
          <w:szCs w:val="24"/>
        </w:rPr>
        <w:t xml:space="preserve">B. 计划免疫 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95" type="#_x0000_t75" style="width:20.25pt;height:15.75pt" o:ole="">
            <v:imagedata r:id="rId5" o:title=""/>
          </v:shape>
          <w:control r:id="rId8" w:name="HTMLOption1" w:shapeid="_x0000_i1195"/>
        </w:object>
      </w:r>
      <w:r w:rsidRPr="00BE0472">
        <w:rPr>
          <w:rFonts w:ascii="宋体" w:eastAsia="宋体" w:hAnsi="宋体" w:cs="宋体"/>
          <w:kern w:val="0"/>
          <w:sz w:val="24"/>
          <w:szCs w:val="24"/>
        </w:rPr>
        <w:t xml:space="preserve">C. 思维发展 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94" type="#_x0000_t75" style="width:20.25pt;height:15.75pt" o:ole="">
            <v:imagedata r:id="rId5" o:title=""/>
          </v:shape>
          <w:control r:id="rId9" w:name="DefaultOcxName3" w:shapeid="_x0000_i1194"/>
        </w:object>
      </w:r>
      <w:r w:rsidRPr="00BE0472">
        <w:rPr>
          <w:rFonts w:ascii="宋体" w:eastAsia="宋体" w:hAnsi="宋体" w:cs="宋体"/>
          <w:kern w:val="0"/>
          <w:sz w:val="24"/>
          <w:szCs w:val="24"/>
        </w:rPr>
        <w:t xml:space="preserve">D. 日常护理 </w:t>
      </w:r>
    </w:p>
    <w:p w:rsidR="00BE0472" w:rsidRPr="00BE0472" w:rsidRDefault="00BE0472" w:rsidP="00BE0472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BE0472">
        <w:rPr>
          <w:rFonts w:ascii="宋体" w:eastAsia="宋体" w:hAnsi="宋体" w:cs="宋体"/>
          <w:b/>
          <w:bCs/>
          <w:kern w:val="0"/>
          <w:sz w:val="27"/>
          <w:szCs w:val="27"/>
        </w:rPr>
        <w:t>题目2</w:t>
      </w:r>
    </w:p>
    <w:p w:rsidR="00BE0472" w:rsidRPr="00BE0472" w:rsidRDefault="00BE0472" w:rsidP="00BE047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t>2.婴幼儿</w:t>
      </w:r>
      <w:proofErr w:type="gramStart"/>
      <w:r w:rsidRPr="00BE0472">
        <w:rPr>
          <w:rFonts w:ascii="宋体" w:eastAsia="宋体" w:hAnsi="宋体" w:cs="宋体"/>
          <w:kern w:val="0"/>
          <w:sz w:val="24"/>
          <w:szCs w:val="24"/>
        </w:rPr>
        <w:t>保育与</w:t>
      </w:r>
      <w:proofErr w:type="gramEnd"/>
      <w:r w:rsidRPr="00BE0472">
        <w:rPr>
          <w:rFonts w:ascii="宋体" w:eastAsia="宋体" w:hAnsi="宋体" w:cs="宋体"/>
          <w:kern w:val="0"/>
          <w:sz w:val="24"/>
          <w:szCs w:val="24"/>
        </w:rPr>
        <w:t>教育的教育对象除了0~3岁婴幼儿之外，还包括（    ）。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t>选择一项：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92" type="#_x0000_t75" style="width:20.25pt;height:15.75pt" o:ole="">
            <v:imagedata r:id="rId5" o:title=""/>
          </v:shape>
          <w:control r:id="rId10" w:name="DefaultOcxName5" w:shapeid="_x0000_i1192"/>
        </w:object>
      </w:r>
      <w:r w:rsidRPr="00BE0472">
        <w:rPr>
          <w:rFonts w:ascii="宋体" w:eastAsia="宋体" w:hAnsi="宋体" w:cs="宋体"/>
          <w:kern w:val="0"/>
          <w:sz w:val="24"/>
          <w:szCs w:val="24"/>
        </w:rPr>
        <w:t xml:space="preserve">A. 政府管理部门 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91" type="#_x0000_t75" style="width:20.25pt;height:15.75pt" o:ole="">
            <v:imagedata r:id="rId5" o:title=""/>
          </v:shape>
          <w:control r:id="rId11" w:name="DefaultOcxName6" w:shapeid="_x0000_i1191"/>
        </w:object>
      </w:r>
      <w:r w:rsidRPr="00BE0472">
        <w:rPr>
          <w:rFonts w:ascii="宋体" w:eastAsia="宋体" w:hAnsi="宋体" w:cs="宋体"/>
          <w:kern w:val="0"/>
          <w:sz w:val="24"/>
          <w:szCs w:val="24"/>
        </w:rPr>
        <w:t xml:space="preserve">B. 教养人 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90" type="#_x0000_t75" style="width:20.25pt;height:15.75pt" o:ole="">
            <v:imagedata r:id="rId5" o:title=""/>
          </v:shape>
          <w:control r:id="rId12" w:name="DefaultOcxName7" w:shapeid="_x0000_i1190"/>
        </w:object>
      </w:r>
      <w:r w:rsidRPr="00BE0472">
        <w:rPr>
          <w:rFonts w:ascii="宋体" w:eastAsia="宋体" w:hAnsi="宋体" w:cs="宋体"/>
          <w:kern w:val="0"/>
          <w:sz w:val="24"/>
          <w:szCs w:val="24"/>
        </w:rPr>
        <w:t xml:space="preserve">C. 早教教师 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89" type="#_x0000_t75" style="width:20.25pt;height:15.75pt" o:ole="">
            <v:imagedata r:id="rId5" o:title=""/>
          </v:shape>
          <w:control r:id="rId13" w:name="DefaultOcxName8" w:shapeid="_x0000_i1189"/>
        </w:object>
      </w:r>
      <w:r w:rsidRPr="00BE0472">
        <w:rPr>
          <w:rFonts w:ascii="宋体" w:eastAsia="宋体" w:hAnsi="宋体" w:cs="宋体"/>
          <w:kern w:val="0"/>
          <w:sz w:val="24"/>
          <w:szCs w:val="24"/>
        </w:rPr>
        <w:t xml:space="preserve">D. 社区自愿者 </w:t>
      </w:r>
    </w:p>
    <w:p w:rsidR="00BE0472" w:rsidRPr="00BE0472" w:rsidRDefault="00BE0472" w:rsidP="00BE0472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BE0472" w:rsidRPr="00BE0472" w:rsidRDefault="00BE0472" w:rsidP="00BE047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t>3.在3岁之前，婴幼儿的发展通常不包括（    ）敏感期。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t>选择一项：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87" type="#_x0000_t75" style="width:20.25pt;height:15.75pt" o:ole="">
            <v:imagedata r:id="rId5" o:title=""/>
          </v:shape>
          <w:control r:id="rId14" w:name="DefaultOcxName10" w:shapeid="_x0000_i1187"/>
        </w:object>
      </w:r>
      <w:proofErr w:type="gramStart"/>
      <w:r w:rsidRPr="00BE0472">
        <w:rPr>
          <w:rFonts w:ascii="宋体" w:eastAsia="宋体" w:hAnsi="宋体" w:cs="宋体"/>
          <w:kern w:val="0"/>
          <w:sz w:val="24"/>
          <w:szCs w:val="24"/>
        </w:rPr>
        <w:t>a</w:t>
      </w:r>
      <w:proofErr w:type="gramEnd"/>
      <w:r w:rsidRPr="00BE0472">
        <w:rPr>
          <w:rFonts w:ascii="宋体" w:eastAsia="宋体" w:hAnsi="宋体" w:cs="宋体"/>
          <w:kern w:val="0"/>
          <w:sz w:val="24"/>
          <w:szCs w:val="24"/>
        </w:rPr>
        <w:t xml:space="preserve">. 书写 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86" type="#_x0000_t75" style="width:20.25pt;height:15.75pt" o:ole="">
            <v:imagedata r:id="rId5" o:title=""/>
          </v:shape>
          <w:control r:id="rId15" w:name="DefaultOcxName11" w:shapeid="_x0000_i1186"/>
        </w:object>
      </w:r>
      <w:proofErr w:type="gramStart"/>
      <w:r w:rsidRPr="00BE0472">
        <w:rPr>
          <w:rFonts w:ascii="宋体" w:eastAsia="宋体" w:hAnsi="宋体" w:cs="宋体"/>
          <w:kern w:val="0"/>
          <w:sz w:val="24"/>
          <w:szCs w:val="24"/>
        </w:rPr>
        <w:t>b</w:t>
      </w:r>
      <w:proofErr w:type="gramEnd"/>
      <w:r w:rsidRPr="00BE0472">
        <w:rPr>
          <w:rFonts w:ascii="宋体" w:eastAsia="宋体" w:hAnsi="宋体" w:cs="宋体"/>
          <w:kern w:val="0"/>
          <w:sz w:val="24"/>
          <w:szCs w:val="24"/>
        </w:rPr>
        <w:t xml:space="preserve">. 语言 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85" type="#_x0000_t75" style="width:20.25pt;height:15.75pt" o:ole="">
            <v:imagedata r:id="rId5" o:title=""/>
          </v:shape>
          <w:control r:id="rId16" w:name="DefaultOcxName12" w:shapeid="_x0000_i1185"/>
        </w:object>
      </w:r>
      <w:proofErr w:type="gramStart"/>
      <w:r w:rsidRPr="00BE0472">
        <w:rPr>
          <w:rFonts w:ascii="宋体" w:eastAsia="宋体" w:hAnsi="宋体" w:cs="宋体"/>
          <w:kern w:val="0"/>
          <w:sz w:val="24"/>
          <w:szCs w:val="24"/>
        </w:rPr>
        <w:t>c</w:t>
      </w:r>
      <w:proofErr w:type="gramEnd"/>
      <w:r w:rsidRPr="00BE0472">
        <w:rPr>
          <w:rFonts w:ascii="宋体" w:eastAsia="宋体" w:hAnsi="宋体" w:cs="宋体"/>
          <w:kern w:val="0"/>
          <w:sz w:val="24"/>
          <w:szCs w:val="24"/>
        </w:rPr>
        <w:t xml:space="preserve">. 感官 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84" type="#_x0000_t75" style="width:20.25pt;height:15.75pt" o:ole="">
            <v:imagedata r:id="rId5" o:title=""/>
          </v:shape>
          <w:control r:id="rId17" w:name="DefaultOcxName13" w:shapeid="_x0000_i1184"/>
        </w:object>
      </w:r>
      <w:proofErr w:type="gramStart"/>
      <w:r w:rsidRPr="00BE0472">
        <w:rPr>
          <w:rFonts w:ascii="宋体" w:eastAsia="宋体" w:hAnsi="宋体" w:cs="宋体"/>
          <w:kern w:val="0"/>
          <w:sz w:val="24"/>
          <w:szCs w:val="24"/>
        </w:rPr>
        <w:t>d</w:t>
      </w:r>
      <w:proofErr w:type="gramEnd"/>
      <w:r w:rsidRPr="00BE0472">
        <w:rPr>
          <w:rFonts w:ascii="宋体" w:eastAsia="宋体" w:hAnsi="宋体" w:cs="宋体"/>
          <w:kern w:val="0"/>
          <w:sz w:val="24"/>
          <w:szCs w:val="24"/>
        </w:rPr>
        <w:t xml:space="preserve">. 动作 </w:t>
      </w:r>
    </w:p>
    <w:p w:rsidR="00BE0472" w:rsidRPr="00BE0472" w:rsidRDefault="00BE0472" w:rsidP="00BE047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t>4.（    ）是最容易消化的肉类，非常适合幼儿食用。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lastRenderedPageBreak/>
        <w:t>选择一项：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82" type="#_x0000_t75" style="width:20.25pt;height:15.75pt" o:ole="">
            <v:imagedata r:id="rId5" o:title=""/>
          </v:shape>
          <w:control r:id="rId18" w:name="DefaultOcxName15" w:shapeid="_x0000_i1182"/>
        </w:object>
      </w:r>
      <w:r w:rsidRPr="00BE0472">
        <w:rPr>
          <w:rFonts w:ascii="宋体" w:eastAsia="宋体" w:hAnsi="宋体" w:cs="宋体"/>
          <w:kern w:val="0"/>
          <w:sz w:val="24"/>
          <w:szCs w:val="24"/>
        </w:rPr>
        <w:t xml:space="preserve">A. 鸡肉 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81" type="#_x0000_t75" style="width:20.25pt;height:15.75pt" o:ole="">
            <v:imagedata r:id="rId5" o:title=""/>
          </v:shape>
          <w:control r:id="rId19" w:name="DefaultOcxName16" w:shapeid="_x0000_i1181"/>
        </w:object>
      </w:r>
      <w:r w:rsidRPr="00BE0472">
        <w:rPr>
          <w:rFonts w:ascii="宋体" w:eastAsia="宋体" w:hAnsi="宋体" w:cs="宋体"/>
          <w:kern w:val="0"/>
          <w:sz w:val="24"/>
          <w:szCs w:val="24"/>
        </w:rPr>
        <w:t xml:space="preserve">B. 牛肉 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80" type="#_x0000_t75" style="width:20.25pt;height:15.75pt" o:ole="">
            <v:imagedata r:id="rId5" o:title=""/>
          </v:shape>
          <w:control r:id="rId20" w:name="DefaultOcxName17" w:shapeid="_x0000_i1180"/>
        </w:object>
      </w:r>
      <w:r w:rsidRPr="00BE0472">
        <w:rPr>
          <w:rFonts w:ascii="宋体" w:eastAsia="宋体" w:hAnsi="宋体" w:cs="宋体"/>
          <w:kern w:val="0"/>
          <w:sz w:val="24"/>
          <w:szCs w:val="24"/>
        </w:rPr>
        <w:t xml:space="preserve">C. 羊肉 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79" type="#_x0000_t75" style="width:20.25pt;height:15.75pt" o:ole="">
            <v:imagedata r:id="rId5" o:title=""/>
          </v:shape>
          <w:control r:id="rId21" w:name="DefaultOcxName18" w:shapeid="_x0000_i1179"/>
        </w:object>
      </w:r>
      <w:r w:rsidRPr="00BE0472">
        <w:rPr>
          <w:rFonts w:ascii="宋体" w:eastAsia="宋体" w:hAnsi="宋体" w:cs="宋体"/>
          <w:kern w:val="0"/>
          <w:sz w:val="24"/>
          <w:szCs w:val="24"/>
        </w:rPr>
        <w:t xml:space="preserve">D. 鱼肉 </w:t>
      </w:r>
    </w:p>
    <w:p w:rsidR="00BE0472" w:rsidRPr="00BE0472" w:rsidRDefault="00BE0472" w:rsidP="00BE0472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BE0472">
        <w:rPr>
          <w:rFonts w:ascii="宋体" w:eastAsia="宋体" w:hAnsi="宋体" w:cs="宋体"/>
          <w:b/>
          <w:bCs/>
          <w:kern w:val="0"/>
          <w:sz w:val="24"/>
          <w:szCs w:val="24"/>
        </w:rPr>
        <w:t>题干</w:t>
      </w:r>
    </w:p>
    <w:p w:rsidR="00BE0472" w:rsidRPr="00BE0472" w:rsidRDefault="00BE0472" w:rsidP="00BE047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t>5.婴幼儿入幼儿园的主要准备不包括（    ）。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t>选择一项：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77" type="#_x0000_t75" style="width:20.25pt;height:15.75pt" o:ole="">
            <v:imagedata r:id="rId5" o:title=""/>
          </v:shape>
          <w:control r:id="rId22" w:name="DefaultOcxName20" w:shapeid="_x0000_i1177"/>
        </w:object>
      </w:r>
      <w:r w:rsidRPr="00BE0472">
        <w:rPr>
          <w:rFonts w:ascii="宋体" w:eastAsia="宋体" w:hAnsi="宋体" w:cs="宋体"/>
          <w:kern w:val="0"/>
          <w:sz w:val="24"/>
          <w:szCs w:val="24"/>
        </w:rPr>
        <w:t xml:space="preserve">A. 心理准备 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76" type="#_x0000_t75" style="width:20.25pt;height:15.75pt" o:ole="">
            <v:imagedata r:id="rId5" o:title=""/>
          </v:shape>
          <w:control r:id="rId23" w:name="DefaultOcxName21" w:shapeid="_x0000_i1176"/>
        </w:object>
      </w:r>
      <w:r w:rsidRPr="00BE0472">
        <w:rPr>
          <w:rFonts w:ascii="宋体" w:eastAsia="宋体" w:hAnsi="宋体" w:cs="宋体"/>
          <w:kern w:val="0"/>
          <w:sz w:val="24"/>
          <w:szCs w:val="24"/>
        </w:rPr>
        <w:t xml:space="preserve">B. 生活准备 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75" type="#_x0000_t75" style="width:20.25pt;height:15.75pt" o:ole="">
            <v:imagedata r:id="rId5" o:title=""/>
          </v:shape>
          <w:control r:id="rId24" w:name="DefaultOcxName22" w:shapeid="_x0000_i1175"/>
        </w:object>
      </w:r>
      <w:r w:rsidRPr="00BE0472">
        <w:rPr>
          <w:rFonts w:ascii="宋体" w:eastAsia="宋体" w:hAnsi="宋体" w:cs="宋体"/>
          <w:kern w:val="0"/>
          <w:sz w:val="24"/>
          <w:szCs w:val="24"/>
        </w:rPr>
        <w:t xml:space="preserve">C. 交往准备 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74" type="#_x0000_t75" style="width:20.25pt;height:15.75pt" o:ole="">
            <v:imagedata r:id="rId5" o:title=""/>
          </v:shape>
          <w:control r:id="rId25" w:name="DefaultOcxName23" w:shapeid="_x0000_i1174"/>
        </w:object>
      </w:r>
      <w:r w:rsidRPr="00BE0472">
        <w:rPr>
          <w:rFonts w:ascii="宋体" w:eastAsia="宋体" w:hAnsi="宋体" w:cs="宋体"/>
          <w:kern w:val="0"/>
          <w:sz w:val="24"/>
          <w:szCs w:val="24"/>
        </w:rPr>
        <w:t xml:space="preserve">D. 知识准备 </w:t>
      </w:r>
    </w:p>
    <w:p w:rsidR="00BE0472" w:rsidRPr="00BE0472" w:rsidRDefault="00BE0472" w:rsidP="00BE0472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BE0472">
        <w:rPr>
          <w:rFonts w:ascii="宋体" w:eastAsia="宋体" w:hAnsi="宋体" w:cs="宋体"/>
          <w:b/>
          <w:bCs/>
          <w:kern w:val="0"/>
          <w:sz w:val="24"/>
          <w:szCs w:val="24"/>
        </w:rPr>
        <w:t>题干</w:t>
      </w:r>
    </w:p>
    <w:p w:rsidR="00BE0472" w:rsidRPr="00BE0472" w:rsidRDefault="00BE0472" w:rsidP="00BE047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t>6.婴幼儿半日活动的每个环节的活动时</w:t>
      </w:r>
      <w:proofErr w:type="gramStart"/>
      <w:r w:rsidRPr="00BE0472">
        <w:rPr>
          <w:rFonts w:ascii="宋体" w:eastAsia="宋体" w:hAnsi="宋体" w:cs="宋体"/>
          <w:kern w:val="0"/>
          <w:sz w:val="24"/>
          <w:szCs w:val="24"/>
        </w:rPr>
        <w:t>长最好</w:t>
      </w:r>
      <w:proofErr w:type="gramEnd"/>
      <w:r w:rsidRPr="00BE0472">
        <w:rPr>
          <w:rFonts w:ascii="宋体" w:eastAsia="宋体" w:hAnsi="宋体" w:cs="宋体"/>
          <w:kern w:val="0"/>
          <w:sz w:val="24"/>
          <w:szCs w:val="24"/>
        </w:rPr>
        <w:t>不要超过（    ）。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t>选择一项：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72" type="#_x0000_t75" style="width:20.25pt;height:15.75pt" o:ole="">
            <v:imagedata r:id="rId5" o:title=""/>
          </v:shape>
          <w:control r:id="rId26" w:name="DefaultOcxName25" w:shapeid="_x0000_i1172"/>
        </w:object>
      </w:r>
      <w:r w:rsidRPr="00BE0472">
        <w:rPr>
          <w:rFonts w:ascii="宋体" w:eastAsia="宋体" w:hAnsi="宋体" w:cs="宋体"/>
          <w:kern w:val="0"/>
          <w:sz w:val="24"/>
          <w:szCs w:val="24"/>
        </w:rPr>
        <w:t xml:space="preserve">A. 半小时 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71" type="#_x0000_t75" style="width:20.25pt;height:15.75pt" o:ole="">
            <v:imagedata r:id="rId5" o:title=""/>
          </v:shape>
          <w:control r:id="rId27" w:name="DefaultOcxName26" w:shapeid="_x0000_i1171"/>
        </w:object>
      </w:r>
      <w:r w:rsidRPr="00BE0472">
        <w:rPr>
          <w:rFonts w:ascii="宋体" w:eastAsia="宋体" w:hAnsi="宋体" w:cs="宋体"/>
          <w:kern w:val="0"/>
          <w:sz w:val="24"/>
          <w:szCs w:val="24"/>
        </w:rPr>
        <w:t xml:space="preserve">B. 20分钟 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70" type="#_x0000_t75" style="width:20.25pt;height:15.75pt" o:ole="">
            <v:imagedata r:id="rId5" o:title=""/>
          </v:shape>
          <w:control r:id="rId28" w:name="DefaultOcxName27" w:shapeid="_x0000_i1170"/>
        </w:object>
      </w:r>
      <w:r w:rsidRPr="00BE0472">
        <w:rPr>
          <w:rFonts w:ascii="宋体" w:eastAsia="宋体" w:hAnsi="宋体" w:cs="宋体"/>
          <w:kern w:val="0"/>
          <w:sz w:val="24"/>
          <w:szCs w:val="24"/>
        </w:rPr>
        <w:t xml:space="preserve">C. 10分钟 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69" type="#_x0000_t75" style="width:20.25pt;height:15.75pt" o:ole="">
            <v:imagedata r:id="rId5" o:title=""/>
          </v:shape>
          <w:control r:id="rId29" w:name="DefaultOcxName28" w:shapeid="_x0000_i1169"/>
        </w:object>
      </w:r>
      <w:r w:rsidRPr="00BE0472">
        <w:rPr>
          <w:rFonts w:ascii="宋体" w:eastAsia="宋体" w:hAnsi="宋体" w:cs="宋体"/>
          <w:kern w:val="0"/>
          <w:sz w:val="24"/>
          <w:szCs w:val="24"/>
        </w:rPr>
        <w:t xml:space="preserve">D. 5分钟 </w:t>
      </w:r>
    </w:p>
    <w:p w:rsidR="00BE0472" w:rsidRPr="00BE0472" w:rsidRDefault="00BE0472" w:rsidP="00BE0472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BE0472">
        <w:rPr>
          <w:rFonts w:ascii="宋体" w:eastAsia="宋体" w:hAnsi="宋体" w:cs="宋体"/>
          <w:b/>
          <w:bCs/>
          <w:kern w:val="0"/>
          <w:sz w:val="27"/>
          <w:szCs w:val="27"/>
        </w:rPr>
        <w:t>题目7</w:t>
      </w:r>
    </w:p>
    <w:p w:rsidR="00BE0472" w:rsidRPr="00BE0472" w:rsidRDefault="00BE0472" w:rsidP="00BE047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t>7.0~6月龄婴儿采取纯母乳喂养时必须添加（    ）。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t>选择一项：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67" type="#_x0000_t75" style="width:20.25pt;height:15.75pt" o:ole="">
            <v:imagedata r:id="rId5" o:title=""/>
          </v:shape>
          <w:control r:id="rId30" w:name="DefaultOcxName30" w:shapeid="_x0000_i1167"/>
        </w:object>
      </w:r>
      <w:r w:rsidRPr="00BE0472">
        <w:rPr>
          <w:rFonts w:ascii="宋体" w:eastAsia="宋体" w:hAnsi="宋体" w:cs="宋体"/>
          <w:kern w:val="0"/>
          <w:sz w:val="24"/>
          <w:szCs w:val="24"/>
        </w:rPr>
        <w:t xml:space="preserve">A. 维生素K 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lastRenderedPageBreak/>
        <w:object w:dxaOrig="1440" w:dyaOrig="1440">
          <v:shape id="_x0000_i1166" type="#_x0000_t75" style="width:20.25pt;height:15.75pt" o:ole="">
            <v:imagedata r:id="rId5" o:title=""/>
          </v:shape>
          <w:control r:id="rId31" w:name="DefaultOcxName31" w:shapeid="_x0000_i1166"/>
        </w:object>
      </w:r>
      <w:r w:rsidRPr="00BE0472">
        <w:rPr>
          <w:rFonts w:ascii="宋体" w:eastAsia="宋体" w:hAnsi="宋体" w:cs="宋体"/>
          <w:kern w:val="0"/>
          <w:sz w:val="24"/>
          <w:szCs w:val="24"/>
        </w:rPr>
        <w:t xml:space="preserve">B. 维生素C 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65" type="#_x0000_t75" style="width:20.25pt;height:15.75pt" o:ole="">
            <v:imagedata r:id="rId5" o:title=""/>
          </v:shape>
          <w:control r:id="rId32" w:name="DefaultOcxName32" w:shapeid="_x0000_i1165"/>
        </w:object>
      </w:r>
      <w:r w:rsidRPr="00BE0472">
        <w:rPr>
          <w:rFonts w:ascii="宋体" w:eastAsia="宋体" w:hAnsi="宋体" w:cs="宋体"/>
          <w:kern w:val="0"/>
          <w:sz w:val="24"/>
          <w:szCs w:val="24"/>
        </w:rPr>
        <w:t xml:space="preserve">C. 维生素A 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64" type="#_x0000_t75" style="width:20.25pt;height:15.75pt" o:ole="">
            <v:imagedata r:id="rId5" o:title=""/>
          </v:shape>
          <w:control r:id="rId33" w:name="DefaultOcxName33" w:shapeid="_x0000_i1164"/>
        </w:object>
      </w:r>
      <w:r w:rsidRPr="00BE0472">
        <w:rPr>
          <w:rFonts w:ascii="宋体" w:eastAsia="宋体" w:hAnsi="宋体" w:cs="宋体"/>
          <w:kern w:val="0"/>
          <w:sz w:val="24"/>
          <w:szCs w:val="24"/>
        </w:rPr>
        <w:t xml:space="preserve">D. 叶酸 </w:t>
      </w:r>
    </w:p>
    <w:p w:rsidR="00BE0472" w:rsidRPr="00BE0472" w:rsidRDefault="00BE0472" w:rsidP="00BE0472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BE0472">
        <w:rPr>
          <w:rFonts w:ascii="宋体" w:eastAsia="宋体" w:hAnsi="宋体" w:cs="宋体"/>
          <w:b/>
          <w:bCs/>
          <w:kern w:val="0"/>
          <w:sz w:val="27"/>
          <w:szCs w:val="27"/>
        </w:rPr>
        <w:t>题目8</w:t>
      </w:r>
    </w:p>
    <w:p w:rsidR="00BE0472" w:rsidRPr="00BE0472" w:rsidRDefault="00BE0472" w:rsidP="00BE047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t>8.（    ）可以较好地反映婴幼儿的长期营养状况。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t>选择一项：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62" type="#_x0000_t75" style="width:20.25pt;height:15.75pt" o:ole="">
            <v:imagedata r:id="rId5" o:title=""/>
          </v:shape>
          <w:control r:id="rId34" w:name="DefaultOcxName35" w:shapeid="_x0000_i1162"/>
        </w:object>
      </w:r>
      <w:r w:rsidRPr="00BE0472">
        <w:rPr>
          <w:rFonts w:ascii="宋体" w:eastAsia="宋体" w:hAnsi="宋体" w:cs="宋体"/>
          <w:kern w:val="0"/>
          <w:sz w:val="24"/>
          <w:szCs w:val="24"/>
        </w:rPr>
        <w:t xml:space="preserve">A. 身高 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61" type="#_x0000_t75" style="width:20.25pt;height:15.75pt" o:ole="">
            <v:imagedata r:id="rId5" o:title=""/>
          </v:shape>
          <w:control r:id="rId35" w:name="DefaultOcxName36" w:shapeid="_x0000_i1161"/>
        </w:object>
      </w:r>
      <w:r w:rsidRPr="00BE0472">
        <w:rPr>
          <w:rFonts w:ascii="宋体" w:eastAsia="宋体" w:hAnsi="宋体" w:cs="宋体"/>
          <w:kern w:val="0"/>
          <w:sz w:val="24"/>
          <w:szCs w:val="24"/>
        </w:rPr>
        <w:t xml:space="preserve">B. 体重 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60" type="#_x0000_t75" style="width:20.25pt;height:15.75pt" o:ole="">
            <v:imagedata r:id="rId5" o:title=""/>
          </v:shape>
          <w:control r:id="rId36" w:name="DefaultOcxName37" w:shapeid="_x0000_i1160"/>
        </w:object>
      </w:r>
      <w:r w:rsidRPr="00BE0472">
        <w:rPr>
          <w:rFonts w:ascii="宋体" w:eastAsia="宋体" w:hAnsi="宋体" w:cs="宋体"/>
          <w:kern w:val="0"/>
          <w:sz w:val="24"/>
          <w:szCs w:val="24"/>
        </w:rPr>
        <w:t xml:space="preserve">C. 头围 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59" type="#_x0000_t75" style="width:20.25pt;height:15.75pt" o:ole="">
            <v:imagedata r:id="rId5" o:title=""/>
          </v:shape>
          <w:control r:id="rId37" w:name="DefaultOcxName38" w:shapeid="_x0000_i1159"/>
        </w:object>
      </w:r>
      <w:r w:rsidRPr="00BE0472">
        <w:rPr>
          <w:rFonts w:ascii="宋体" w:eastAsia="宋体" w:hAnsi="宋体" w:cs="宋体"/>
          <w:kern w:val="0"/>
          <w:sz w:val="24"/>
          <w:szCs w:val="24"/>
        </w:rPr>
        <w:t xml:space="preserve">D. 骨骼 </w:t>
      </w:r>
    </w:p>
    <w:p w:rsidR="00BE0472" w:rsidRPr="00BE0472" w:rsidRDefault="00BE0472" w:rsidP="00BE0472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BE0472">
        <w:rPr>
          <w:rFonts w:ascii="宋体" w:eastAsia="宋体" w:hAnsi="宋体" w:cs="宋体"/>
          <w:b/>
          <w:bCs/>
          <w:kern w:val="0"/>
          <w:sz w:val="27"/>
          <w:szCs w:val="27"/>
        </w:rPr>
        <w:t>题目9</w:t>
      </w:r>
    </w:p>
    <w:p w:rsidR="00BE0472" w:rsidRPr="00BE0472" w:rsidRDefault="00BE0472" w:rsidP="00BE0472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BE0472">
        <w:rPr>
          <w:rFonts w:ascii="宋体" w:eastAsia="宋体" w:hAnsi="宋体" w:cs="宋体"/>
          <w:b/>
          <w:bCs/>
          <w:kern w:val="0"/>
          <w:sz w:val="24"/>
          <w:szCs w:val="24"/>
        </w:rPr>
        <w:t>题干</w:t>
      </w:r>
    </w:p>
    <w:p w:rsidR="00BE0472" w:rsidRPr="00BE0472" w:rsidRDefault="00BE0472" w:rsidP="00BE047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t>9.（      ）是婴儿7~9个月时开始逐步发展起来的，具体表现为当客体（人或物）被部分或全部遮挡住时，婴儿依然能将其找出来。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t>选择一项：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57" type="#_x0000_t75" style="width:20.25pt;height:15.75pt" o:ole="">
            <v:imagedata r:id="rId5" o:title=""/>
          </v:shape>
          <w:control r:id="rId38" w:name="DefaultOcxName40" w:shapeid="_x0000_i1157"/>
        </w:object>
      </w:r>
      <w:r w:rsidRPr="00BE0472">
        <w:rPr>
          <w:rFonts w:ascii="宋体" w:eastAsia="宋体" w:hAnsi="宋体" w:cs="宋体"/>
          <w:kern w:val="0"/>
          <w:sz w:val="24"/>
          <w:szCs w:val="24"/>
        </w:rPr>
        <w:t xml:space="preserve">A. 认知调节 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56" type="#_x0000_t75" style="width:20.25pt;height:15.75pt" o:ole="">
            <v:imagedata r:id="rId5" o:title=""/>
          </v:shape>
          <w:control r:id="rId39" w:name="DefaultOcxName41" w:shapeid="_x0000_i1156"/>
        </w:object>
      </w:r>
      <w:r w:rsidRPr="00BE0472">
        <w:rPr>
          <w:rFonts w:ascii="宋体" w:eastAsia="宋体" w:hAnsi="宋体" w:cs="宋体"/>
          <w:kern w:val="0"/>
          <w:sz w:val="24"/>
          <w:szCs w:val="24"/>
        </w:rPr>
        <w:t xml:space="preserve">B. 客体永久性 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55" type="#_x0000_t75" style="width:20.25pt;height:15.75pt" o:ole="">
            <v:imagedata r:id="rId5" o:title=""/>
          </v:shape>
          <w:control r:id="rId40" w:name="DefaultOcxName42" w:shapeid="_x0000_i1155"/>
        </w:object>
      </w:r>
      <w:r w:rsidRPr="00BE0472">
        <w:rPr>
          <w:rFonts w:ascii="宋体" w:eastAsia="宋体" w:hAnsi="宋体" w:cs="宋体"/>
          <w:kern w:val="0"/>
          <w:sz w:val="24"/>
          <w:szCs w:val="24"/>
        </w:rPr>
        <w:t xml:space="preserve">C. 知觉恒常性 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54" type="#_x0000_t75" style="width:20.25pt;height:15.75pt" o:ole="">
            <v:imagedata r:id="rId5" o:title=""/>
          </v:shape>
          <w:control r:id="rId41" w:name="DefaultOcxName43" w:shapeid="_x0000_i1154"/>
        </w:object>
      </w:r>
      <w:r w:rsidRPr="00BE0472">
        <w:rPr>
          <w:rFonts w:ascii="宋体" w:eastAsia="宋体" w:hAnsi="宋体" w:cs="宋体"/>
          <w:kern w:val="0"/>
          <w:sz w:val="24"/>
          <w:szCs w:val="24"/>
        </w:rPr>
        <w:t xml:space="preserve">D. 具体形象思维 </w:t>
      </w:r>
    </w:p>
    <w:p w:rsidR="00BE0472" w:rsidRPr="00BE0472" w:rsidRDefault="00BE0472" w:rsidP="00BE0472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BE0472">
        <w:rPr>
          <w:rFonts w:ascii="宋体" w:eastAsia="宋体" w:hAnsi="宋体" w:cs="宋体"/>
          <w:b/>
          <w:bCs/>
          <w:kern w:val="0"/>
          <w:sz w:val="27"/>
          <w:szCs w:val="27"/>
        </w:rPr>
        <w:t>题目10</w:t>
      </w:r>
    </w:p>
    <w:p w:rsidR="00BE0472" w:rsidRPr="00BE0472" w:rsidRDefault="00BE0472" w:rsidP="00BE0472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BE0472">
        <w:rPr>
          <w:rFonts w:ascii="宋体" w:eastAsia="宋体" w:hAnsi="宋体" w:cs="宋体"/>
          <w:b/>
          <w:bCs/>
          <w:kern w:val="0"/>
          <w:sz w:val="24"/>
          <w:szCs w:val="24"/>
        </w:rPr>
        <w:t>题干</w:t>
      </w:r>
    </w:p>
    <w:p w:rsidR="00BE0472" w:rsidRPr="00BE0472" w:rsidRDefault="00BE0472" w:rsidP="00BE047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lastRenderedPageBreak/>
        <w:t>10.自闭症属于（     ）类型。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t>选择一项：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52" type="#_x0000_t75" style="width:20.25pt;height:15.75pt" o:ole="">
            <v:imagedata r:id="rId5" o:title=""/>
          </v:shape>
          <w:control r:id="rId42" w:name="DefaultOcxName45" w:shapeid="_x0000_i1152"/>
        </w:object>
      </w:r>
      <w:r w:rsidRPr="00BE0472">
        <w:rPr>
          <w:rFonts w:ascii="宋体" w:eastAsia="宋体" w:hAnsi="宋体" w:cs="宋体"/>
          <w:kern w:val="0"/>
          <w:sz w:val="24"/>
          <w:szCs w:val="24"/>
        </w:rPr>
        <w:t xml:space="preserve">A. 身体缺陷 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51" type="#_x0000_t75" style="width:20.25pt;height:15.75pt" o:ole="">
            <v:imagedata r:id="rId5" o:title=""/>
          </v:shape>
          <w:control r:id="rId43" w:name="DefaultOcxName46" w:shapeid="_x0000_i1151"/>
        </w:object>
      </w:r>
      <w:r w:rsidRPr="00BE0472">
        <w:rPr>
          <w:rFonts w:ascii="宋体" w:eastAsia="宋体" w:hAnsi="宋体" w:cs="宋体"/>
          <w:kern w:val="0"/>
          <w:sz w:val="24"/>
          <w:szCs w:val="24"/>
        </w:rPr>
        <w:t xml:space="preserve">B. 交际障碍 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50" type="#_x0000_t75" style="width:20.25pt;height:15.75pt" o:ole="">
            <v:imagedata r:id="rId5" o:title=""/>
          </v:shape>
          <w:control r:id="rId44" w:name="DefaultOcxName47" w:shapeid="_x0000_i1150"/>
        </w:object>
      </w:r>
      <w:r w:rsidRPr="00BE0472">
        <w:rPr>
          <w:rFonts w:ascii="宋体" w:eastAsia="宋体" w:hAnsi="宋体" w:cs="宋体"/>
          <w:kern w:val="0"/>
          <w:sz w:val="24"/>
          <w:szCs w:val="24"/>
        </w:rPr>
        <w:t xml:space="preserve">C. 认知障碍 </w:t>
      </w:r>
    </w:p>
    <w:p w:rsidR="00BE0472" w:rsidRPr="00BE0472" w:rsidRDefault="00BE0472" w:rsidP="00BE04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49" type="#_x0000_t75" style="width:20.25pt;height:15.75pt" o:ole="">
            <v:imagedata r:id="rId5" o:title=""/>
          </v:shape>
          <w:control r:id="rId45" w:name="DefaultOcxName48" w:shapeid="_x0000_i1149"/>
        </w:object>
      </w:r>
      <w:r w:rsidRPr="00BE0472">
        <w:rPr>
          <w:rFonts w:ascii="宋体" w:eastAsia="宋体" w:hAnsi="宋体" w:cs="宋体"/>
          <w:kern w:val="0"/>
          <w:sz w:val="24"/>
          <w:szCs w:val="24"/>
        </w:rPr>
        <w:t xml:space="preserve">D. </w:t>
      </w:r>
    </w:p>
    <w:p w:rsidR="00BE0472" w:rsidRPr="00BE0472" w:rsidRDefault="00BE0472" w:rsidP="00BE047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t xml:space="preserve">社会性障碍 </w:t>
      </w:r>
    </w:p>
    <w:p w:rsidR="00BE0472" w:rsidRPr="00BE0472" w:rsidRDefault="00BE0472" w:rsidP="00BE047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b/>
          <w:bCs/>
          <w:kern w:val="0"/>
          <w:sz w:val="24"/>
          <w:szCs w:val="24"/>
        </w:rPr>
        <w:t>二、辨析题（判断正误，并说明理由，每小题7分，共14分）</w:t>
      </w:r>
    </w:p>
    <w:p w:rsidR="00BE0472" w:rsidRPr="00BE0472" w:rsidRDefault="00BE0472" w:rsidP="00BE0472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BE0472">
        <w:rPr>
          <w:rFonts w:ascii="宋体" w:eastAsia="宋体" w:hAnsi="宋体" w:cs="宋体"/>
          <w:b/>
          <w:bCs/>
          <w:kern w:val="0"/>
          <w:sz w:val="27"/>
          <w:szCs w:val="27"/>
        </w:rPr>
        <w:t>题目11</w:t>
      </w:r>
    </w:p>
    <w:p w:rsidR="00BE0472" w:rsidRPr="00BE0472" w:rsidRDefault="00BE0472" w:rsidP="00BE0472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BE0472">
        <w:rPr>
          <w:rFonts w:ascii="宋体" w:eastAsia="宋体" w:hAnsi="宋体" w:cs="宋体"/>
          <w:b/>
          <w:bCs/>
          <w:kern w:val="0"/>
          <w:sz w:val="24"/>
          <w:szCs w:val="24"/>
        </w:rPr>
        <w:t>题干</w:t>
      </w:r>
    </w:p>
    <w:p w:rsidR="00BE0472" w:rsidRPr="00BE0472" w:rsidRDefault="00BE0472" w:rsidP="00BE047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t>11.为培养婴幼儿的饮食行为，应鼓励10~12月婴儿自己用手或用勺进食。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BE0472" w:rsidRPr="00BE0472" w:rsidTr="00BE0472">
        <w:trPr>
          <w:tblCellSpacing w:w="0" w:type="dxa"/>
        </w:trPr>
        <w:tc>
          <w:tcPr>
            <w:tcW w:w="0" w:type="auto"/>
            <w:vAlign w:val="center"/>
            <w:hideMark/>
          </w:tcPr>
          <w:p w:rsidR="00BE0472" w:rsidRPr="00BE0472" w:rsidRDefault="00BE0472" w:rsidP="00BE047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BE0472" w:rsidRPr="00BE0472" w:rsidRDefault="00BE0472" w:rsidP="00BE0472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BE0472">
        <w:rPr>
          <w:rFonts w:ascii="宋体" w:eastAsia="宋体" w:hAnsi="宋体" w:cs="宋体"/>
          <w:b/>
          <w:bCs/>
          <w:kern w:val="0"/>
          <w:sz w:val="27"/>
          <w:szCs w:val="27"/>
        </w:rPr>
        <w:t>题目12</w:t>
      </w:r>
    </w:p>
    <w:p w:rsidR="00BE0472" w:rsidRPr="00BE0472" w:rsidRDefault="00BE0472" w:rsidP="00BE047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t>12.婴儿配方奶粉不能完全替代母乳。</w:t>
      </w:r>
    </w:p>
    <w:p w:rsidR="00BE0472" w:rsidRPr="00BE0472" w:rsidRDefault="00BE0472" w:rsidP="00BE047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b/>
          <w:bCs/>
          <w:kern w:val="0"/>
          <w:sz w:val="24"/>
          <w:szCs w:val="24"/>
        </w:rPr>
        <w:t>三、简答题（每小题10分，共20分）</w:t>
      </w:r>
    </w:p>
    <w:p w:rsidR="00BE0472" w:rsidRPr="00BE0472" w:rsidRDefault="00BE0472" w:rsidP="00BE0472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BE0472">
        <w:rPr>
          <w:rFonts w:ascii="宋体" w:eastAsia="宋体" w:hAnsi="宋体" w:cs="宋体"/>
          <w:b/>
          <w:bCs/>
          <w:kern w:val="0"/>
          <w:sz w:val="27"/>
          <w:szCs w:val="27"/>
        </w:rPr>
        <w:t>题目13</w:t>
      </w:r>
    </w:p>
    <w:p w:rsidR="00BE0472" w:rsidRPr="00BE0472" w:rsidRDefault="00BE0472" w:rsidP="00BE0472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BE0472" w:rsidRPr="00BE0472" w:rsidRDefault="00BE0472" w:rsidP="00BE047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t>13.简述0~3岁婴幼儿</w:t>
      </w:r>
      <w:proofErr w:type="gramStart"/>
      <w:r w:rsidRPr="00BE0472">
        <w:rPr>
          <w:rFonts w:ascii="宋体" w:eastAsia="宋体" w:hAnsi="宋体" w:cs="宋体"/>
          <w:kern w:val="0"/>
          <w:sz w:val="24"/>
          <w:szCs w:val="24"/>
        </w:rPr>
        <w:t>保育与</w:t>
      </w:r>
      <w:proofErr w:type="gramEnd"/>
      <w:r w:rsidRPr="00BE0472">
        <w:rPr>
          <w:rFonts w:ascii="宋体" w:eastAsia="宋体" w:hAnsi="宋体" w:cs="宋体"/>
          <w:kern w:val="0"/>
          <w:sz w:val="24"/>
          <w:szCs w:val="24"/>
        </w:rPr>
        <w:t>教育的任务。</w:t>
      </w:r>
    </w:p>
    <w:p w:rsidR="00BE0472" w:rsidRPr="00BE0472" w:rsidRDefault="00BE0472" w:rsidP="00BE0472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BE0472">
        <w:rPr>
          <w:rFonts w:ascii="宋体" w:eastAsia="宋体" w:hAnsi="宋体" w:cs="宋体"/>
          <w:b/>
          <w:bCs/>
          <w:kern w:val="0"/>
          <w:sz w:val="27"/>
          <w:szCs w:val="27"/>
        </w:rPr>
        <w:t>题目14</w:t>
      </w:r>
    </w:p>
    <w:p w:rsidR="00BE0472" w:rsidRPr="00BE0472" w:rsidRDefault="00BE0472" w:rsidP="00BE047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t>四、</w:t>
      </w:r>
      <w:r w:rsidRPr="00BE0472">
        <w:rPr>
          <w:rFonts w:ascii="宋体" w:eastAsia="宋体" w:hAnsi="宋体" w:cs="宋体"/>
          <w:b/>
          <w:bCs/>
          <w:kern w:val="0"/>
          <w:sz w:val="24"/>
          <w:szCs w:val="24"/>
        </w:rPr>
        <w:t>材料分析题（16分）</w:t>
      </w:r>
    </w:p>
    <w:p w:rsidR="00BE0472" w:rsidRPr="00BE0472" w:rsidRDefault="00BE0472" w:rsidP="00BE047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t>15.早教活动不是简单地把幼儿园集体活动下延到0~3岁婴幼儿阶段，更不是传统意义的“小学生上课”。早教活动中，玩什么、怎么玩、谁和谁玩，这些问题都涉及到早教活动应如何设计这个问题。在选择和设计早教活动时，首先要满足</w:t>
      </w:r>
      <w:r w:rsidRPr="00BE0472">
        <w:rPr>
          <w:rFonts w:ascii="宋体" w:eastAsia="宋体" w:hAnsi="宋体" w:cs="宋体"/>
          <w:kern w:val="0"/>
          <w:sz w:val="24"/>
          <w:szCs w:val="24"/>
        </w:rPr>
        <w:lastRenderedPageBreak/>
        <w:t>婴幼儿及其家长的日常需求，且应是必要、合理的；其次活动形式必须是婴幼儿所喜爱和熟悉的。同时对于个别婴幼儿和家庭的需求也应给予关注。只有这样，早教活动才能有的放矢，才更加有效果。</w:t>
      </w:r>
    </w:p>
    <w:p w:rsidR="00BE0472" w:rsidRPr="00BE0472" w:rsidRDefault="00BE0472" w:rsidP="00BE047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E0472">
        <w:rPr>
          <w:rFonts w:ascii="宋体" w:eastAsia="宋体" w:hAnsi="宋体" w:cs="宋体"/>
          <w:kern w:val="0"/>
          <w:sz w:val="24"/>
          <w:szCs w:val="24"/>
        </w:rPr>
        <w:t>请你结合早教活动的基本设计原则分析材料中述及的主要观点。</w:t>
      </w:r>
    </w:p>
    <w:p w:rsidR="007D5A0F" w:rsidRDefault="007D5A0F"/>
    <w:sectPr w:rsidR="007D5A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472"/>
    <w:rsid w:val="007D5A0F"/>
    <w:rsid w:val="00BE0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E047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E047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E047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E04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3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1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36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2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969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46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16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10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97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917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56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545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82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71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237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228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2157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5463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812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776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1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62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82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097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47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54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843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90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085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3591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8024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5064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732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55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228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87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53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26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52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01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64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669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103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002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4097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3315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9479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820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75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13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68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535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52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670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25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981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748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41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619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2263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7953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487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80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68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95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26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090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96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35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87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222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98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300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2996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448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2594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45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32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9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97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29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54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3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531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241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133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9405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738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9966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169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109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6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8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44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1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94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82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44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00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254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813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158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3263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690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7951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685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1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11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90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45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497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67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36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440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724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62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349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5956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134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0077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171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52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67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53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14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84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2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55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31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661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31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883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6835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3745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0143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645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11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53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56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53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242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31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14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573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796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732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728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1834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2587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7380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491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78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67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120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27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70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028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12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84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28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105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93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01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1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9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225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3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8408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2887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6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37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54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3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1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17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10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7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00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74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837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461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247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4090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891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68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448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74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7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314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90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40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83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040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97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72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84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59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991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96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4890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7035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0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14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092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28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488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34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55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045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666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516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32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7301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2778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383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93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30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75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37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77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282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46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16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26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9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224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44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6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9" Type="http://schemas.openxmlformats.org/officeDocument/2006/relationships/control" Target="activeX/activeX34.xml"/><Relationship Id="rId3" Type="http://schemas.openxmlformats.org/officeDocument/2006/relationships/settings" Target="settings.xml"/><Relationship Id="rId21" Type="http://schemas.openxmlformats.org/officeDocument/2006/relationships/control" Target="activeX/activeX16.xml"/><Relationship Id="rId34" Type="http://schemas.openxmlformats.org/officeDocument/2006/relationships/control" Target="activeX/activeX29.xml"/><Relationship Id="rId42" Type="http://schemas.openxmlformats.org/officeDocument/2006/relationships/control" Target="activeX/activeX37.xml"/><Relationship Id="rId47" Type="http://schemas.openxmlformats.org/officeDocument/2006/relationships/theme" Target="theme/theme1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control" Target="activeX/activeX11.xml"/><Relationship Id="rId20" Type="http://schemas.openxmlformats.org/officeDocument/2006/relationships/control" Target="activeX/activeX15.xml"/><Relationship Id="rId29" Type="http://schemas.openxmlformats.org/officeDocument/2006/relationships/control" Target="activeX/activeX24.xml"/><Relationship Id="rId41" Type="http://schemas.openxmlformats.org/officeDocument/2006/relationships/control" Target="activeX/activeX36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" Type="http://schemas.openxmlformats.org/officeDocument/2006/relationships/image" Target="media/image1.wmf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10" Type="http://schemas.openxmlformats.org/officeDocument/2006/relationships/control" Target="activeX/activeX5.xml"/><Relationship Id="rId19" Type="http://schemas.openxmlformats.org/officeDocument/2006/relationships/control" Target="activeX/activeX14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394</Words>
  <Characters>2250</Characters>
  <Application>Microsoft Office Word</Application>
  <DocSecurity>0</DocSecurity>
  <Lines>18</Lines>
  <Paragraphs>5</Paragraphs>
  <ScaleCrop>false</ScaleCrop>
  <Company>china</Company>
  <LinksUpToDate>false</LinksUpToDate>
  <CharactersWithSpaces>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2018-12-07T06:52:00Z</dcterms:created>
  <dcterms:modified xsi:type="dcterms:W3CDTF">2018-12-07T06:54:00Z</dcterms:modified>
</cp:coreProperties>
</file>